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B78" w:rsidRDefault="00F27B78" w:rsidP="00DF54FA">
      <w:pPr>
        <w:pStyle w:val="NormalWeb"/>
        <w:spacing w:before="0" w:beforeAutospacing="0" w:after="0" w:afterAutospacing="0" w:line="225" w:lineRule="atLeast"/>
        <w:rPr>
          <w:color w:val="000000"/>
          <w:sz w:val="20"/>
          <w:szCs w:val="20"/>
        </w:rPr>
      </w:pPr>
      <w:r w:rsidRPr="00F27B78">
        <w:rPr>
          <w:b/>
          <w:bCs/>
          <w:color w:val="000000"/>
          <w:sz w:val="20"/>
          <w:szCs w:val="20"/>
        </w:rPr>
        <w:t>DOUGLAS FACTORS CHECKLIST</w:t>
      </w:r>
      <w:r w:rsidRPr="00F27B78">
        <w:rPr>
          <w:b/>
          <w:bCs/>
          <w:color w:val="FFFFFF"/>
          <w:sz w:val="20"/>
          <w:szCs w:val="20"/>
        </w:rPr>
        <w:br/>
      </w:r>
      <w:r w:rsidRPr="00F27B78">
        <w:rPr>
          <w:b/>
          <w:bCs/>
          <w:color w:val="FFFFFF"/>
          <w:sz w:val="20"/>
          <w:szCs w:val="20"/>
        </w:rPr>
        <w:br/>
        <w:t>.</w:t>
      </w:r>
      <w:r w:rsidRPr="00C163AB">
        <w:rPr>
          <w:color w:val="000000"/>
          <w:sz w:val="20"/>
          <w:szCs w:val="20"/>
        </w:rPr>
        <w:t>In Douglas, the Board made a distinction between the determination that an action should be taken and the determination of the appropriate penalty. To support taking any action there must be an adequate relationship or "nexus" between the misconduct and the efficiency of the service. To determine what penalty would then be appropriate, the agency must consider all relevant mitigating and aggravating factors</w:t>
      </w:r>
      <w:r w:rsidR="00DF54FA" w:rsidRPr="00C163AB">
        <w:rPr>
          <w:color w:val="000000"/>
          <w:sz w:val="20"/>
          <w:szCs w:val="20"/>
        </w:rPr>
        <w:t xml:space="preserve">.  The </w:t>
      </w:r>
      <w:r w:rsidR="00C163AB" w:rsidRPr="00C163AB">
        <w:rPr>
          <w:color w:val="000000"/>
          <w:sz w:val="20"/>
          <w:szCs w:val="20"/>
        </w:rPr>
        <w:t xml:space="preserve">Deciding Official </w:t>
      </w:r>
      <w:r w:rsidR="00DF54FA" w:rsidRPr="00C163AB">
        <w:rPr>
          <w:color w:val="000000"/>
          <w:sz w:val="20"/>
          <w:szCs w:val="20"/>
        </w:rPr>
        <w:t xml:space="preserve">should </w:t>
      </w:r>
      <w:r w:rsidRPr="00C163AB">
        <w:rPr>
          <w:color w:val="000000"/>
          <w:sz w:val="20"/>
          <w:szCs w:val="20"/>
        </w:rPr>
        <w:t>initial next to each factor</w:t>
      </w:r>
      <w:r w:rsidR="00DF54FA" w:rsidRPr="00C163AB">
        <w:rPr>
          <w:color w:val="000000"/>
          <w:sz w:val="20"/>
          <w:szCs w:val="20"/>
        </w:rPr>
        <w:t xml:space="preserve"> </w:t>
      </w:r>
      <w:r w:rsidR="00C163AB" w:rsidRPr="00C163AB">
        <w:rPr>
          <w:color w:val="000000"/>
          <w:sz w:val="20"/>
          <w:szCs w:val="20"/>
        </w:rPr>
        <w:t>to indicate that each was</w:t>
      </w:r>
      <w:r w:rsidR="00DF54FA" w:rsidRPr="00C163AB">
        <w:rPr>
          <w:color w:val="000000"/>
          <w:sz w:val="20"/>
          <w:szCs w:val="20"/>
        </w:rPr>
        <w:t xml:space="preserve"> considered.</w:t>
      </w:r>
    </w:p>
    <w:p w:rsidR="00DF54FA" w:rsidRPr="00F27B78" w:rsidRDefault="00DF54FA" w:rsidP="00DF54FA">
      <w:pPr>
        <w:pStyle w:val="NormalWeb"/>
        <w:spacing w:before="0" w:beforeAutospacing="0" w:after="0" w:afterAutospacing="0" w:line="225" w:lineRule="atLeast"/>
        <w:rPr>
          <w:i/>
          <w:color w:val="000000"/>
          <w:sz w:val="14"/>
          <w:szCs w:val="14"/>
        </w:rPr>
      </w:pPr>
    </w:p>
    <w:p w:rsidR="00F27B78" w:rsidRDefault="00F27B78" w:rsidP="00DF54FA">
      <w:pPr>
        <w:pStyle w:val="NormalWeb"/>
        <w:spacing w:before="0" w:beforeAutospacing="0" w:after="0" w:afterAutospacing="0" w:line="225" w:lineRule="atLeast"/>
        <w:rPr>
          <w:color w:val="000000"/>
          <w:sz w:val="20"/>
          <w:szCs w:val="20"/>
        </w:rPr>
      </w:pPr>
      <w:r w:rsidRPr="00F27B78">
        <w:rPr>
          <w:color w:val="000000"/>
          <w:sz w:val="20"/>
          <w:szCs w:val="20"/>
        </w:rPr>
        <w:t xml:space="preserve">_____ (1) </w:t>
      </w:r>
      <w:proofErr w:type="gramStart"/>
      <w:r w:rsidRPr="00F27B78">
        <w:rPr>
          <w:color w:val="000000"/>
          <w:sz w:val="20"/>
          <w:szCs w:val="20"/>
        </w:rPr>
        <w:t>The</w:t>
      </w:r>
      <w:proofErr w:type="gramEnd"/>
      <w:r w:rsidRPr="00F27B78">
        <w:rPr>
          <w:color w:val="000000"/>
          <w:sz w:val="20"/>
          <w:szCs w:val="20"/>
        </w:rPr>
        <w:t xml:space="preserve"> nature and seriousness of the offense, and its relation to the employee's duties, position and responsibilities, including whether the offense was intentional or technical or inadvertent, or was committed maliciously or for gain, or was frequently repeated;</w:t>
      </w:r>
    </w:p>
    <w:p w:rsidR="00DF54FA" w:rsidRPr="00F27B78" w:rsidRDefault="00DF54FA" w:rsidP="00DF54FA">
      <w:pPr>
        <w:pStyle w:val="NormalWeb"/>
        <w:spacing w:before="0" w:beforeAutospacing="0" w:after="0" w:afterAutospacing="0" w:line="225" w:lineRule="atLeast"/>
        <w:rPr>
          <w:color w:val="000000"/>
          <w:sz w:val="14"/>
          <w:szCs w:val="14"/>
        </w:rPr>
      </w:pPr>
    </w:p>
    <w:p w:rsidR="00F27B78" w:rsidRDefault="00F27B78" w:rsidP="00DF54FA">
      <w:pPr>
        <w:pStyle w:val="NormalWeb"/>
        <w:spacing w:before="0" w:beforeAutospacing="0" w:after="0" w:afterAutospacing="0" w:line="225" w:lineRule="atLeast"/>
        <w:rPr>
          <w:color w:val="000000"/>
          <w:sz w:val="20"/>
          <w:szCs w:val="20"/>
        </w:rPr>
      </w:pPr>
      <w:r w:rsidRPr="00F27B78">
        <w:rPr>
          <w:color w:val="000000"/>
          <w:sz w:val="20"/>
          <w:szCs w:val="20"/>
        </w:rPr>
        <w:t xml:space="preserve">_____ (2) </w:t>
      </w:r>
      <w:proofErr w:type="gramStart"/>
      <w:r w:rsidRPr="00F27B78">
        <w:rPr>
          <w:color w:val="000000"/>
          <w:sz w:val="20"/>
          <w:szCs w:val="20"/>
        </w:rPr>
        <w:t>The</w:t>
      </w:r>
      <w:proofErr w:type="gramEnd"/>
      <w:r w:rsidRPr="00F27B78">
        <w:rPr>
          <w:color w:val="000000"/>
          <w:sz w:val="20"/>
          <w:szCs w:val="20"/>
        </w:rPr>
        <w:t xml:space="preserve"> employee's job level and type of employment, including supervisory or fiduciary role, contacts with the public, and prominence of the position;</w:t>
      </w:r>
    </w:p>
    <w:p w:rsidR="00DF54FA" w:rsidRPr="00F27B78" w:rsidRDefault="00DF54FA" w:rsidP="00DF54FA">
      <w:pPr>
        <w:pStyle w:val="NormalWeb"/>
        <w:spacing w:before="0" w:beforeAutospacing="0" w:after="0" w:afterAutospacing="0" w:line="225" w:lineRule="atLeast"/>
        <w:rPr>
          <w:color w:val="000000"/>
          <w:sz w:val="14"/>
          <w:szCs w:val="14"/>
        </w:rPr>
      </w:pPr>
    </w:p>
    <w:p w:rsidR="00F27B78" w:rsidRDefault="00F27B78" w:rsidP="00DF54FA">
      <w:pPr>
        <w:pStyle w:val="NormalWeb"/>
        <w:spacing w:before="0" w:beforeAutospacing="0" w:after="0" w:afterAutospacing="0" w:line="225" w:lineRule="atLeast"/>
        <w:rPr>
          <w:color w:val="000000"/>
          <w:sz w:val="20"/>
          <w:szCs w:val="20"/>
        </w:rPr>
      </w:pPr>
      <w:r w:rsidRPr="00F27B78">
        <w:rPr>
          <w:color w:val="000000"/>
          <w:sz w:val="20"/>
          <w:szCs w:val="20"/>
        </w:rPr>
        <w:t xml:space="preserve">_____ (3) </w:t>
      </w:r>
      <w:proofErr w:type="gramStart"/>
      <w:r w:rsidRPr="00F27B78">
        <w:rPr>
          <w:color w:val="000000"/>
          <w:sz w:val="20"/>
          <w:szCs w:val="20"/>
        </w:rPr>
        <w:t>The</w:t>
      </w:r>
      <w:proofErr w:type="gramEnd"/>
      <w:r w:rsidRPr="00F27B78">
        <w:rPr>
          <w:color w:val="000000"/>
          <w:sz w:val="20"/>
          <w:szCs w:val="20"/>
        </w:rPr>
        <w:t xml:space="preserve"> employee's past disciplinary record;</w:t>
      </w:r>
    </w:p>
    <w:p w:rsidR="00DF54FA" w:rsidRPr="00F27B78" w:rsidRDefault="00DF54FA" w:rsidP="00DF54FA">
      <w:pPr>
        <w:pStyle w:val="NormalWeb"/>
        <w:spacing w:before="0" w:beforeAutospacing="0" w:after="0" w:afterAutospacing="0" w:line="225" w:lineRule="atLeast"/>
        <w:rPr>
          <w:color w:val="000000"/>
          <w:sz w:val="14"/>
          <w:szCs w:val="14"/>
        </w:rPr>
      </w:pPr>
    </w:p>
    <w:p w:rsidR="00F27B78" w:rsidRDefault="00F27B78" w:rsidP="00DF54FA">
      <w:pPr>
        <w:pStyle w:val="NormalWeb"/>
        <w:spacing w:before="0" w:beforeAutospacing="0" w:after="0" w:afterAutospacing="0" w:line="225" w:lineRule="atLeast"/>
        <w:rPr>
          <w:color w:val="000000"/>
          <w:sz w:val="20"/>
          <w:szCs w:val="20"/>
        </w:rPr>
      </w:pPr>
      <w:r w:rsidRPr="00F27B78">
        <w:rPr>
          <w:color w:val="000000"/>
          <w:sz w:val="20"/>
          <w:szCs w:val="20"/>
        </w:rPr>
        <w:t xml:space="preserve">_____ (4) </w:t>
      </w:r>
      <w:proofErr w:type="gramStart"/>
      <w:r w:rsidRPr="00F27B78">
        <w:rPr>
          <w:color w:val="000000"/>
          <w:sz w:val="20"/>
          <w:szCs w:val="20"/>
        </w:rPr>
        <w:t>The</w:t>
      </w:r>
      <w:proofErr w:type="gramEnd"/>
      <w:r w:rsidRPr="00F27B78">
        <w:rPr>
          <w:color w:val="000000"/>
          <w:sz w:val="20"/>
          <w:szCs w:val="20"/>
        </w:rPr>
        <w:t xml:space="preserve"> employee's past work record, including length of service, performance on the job, ability to get along with fellow workers, and dependability;</w:t>
      </w:r>
    </w:p>
    <w:p w:rsidR="00DF54FA" w:rsidRPr="00F27B78" w:rsidRDefault="00DF54FA" w:rsidP="00DF54FA">
      <w:pPr>
        <w:pStyle w:val="NormalWeb"/>
        <w:spacing w:before="0" w:beforeAutospacing="0" w:after="0" w:afterAutospacing="0" w:line="225" w:lineRule="atLeast"/>
        <w:rPr>
          <w:color w:val="000000"/>
          <w:sz w:val="14"/>
          <w:szCs w:val="14"/>
        </w:rPr>
      </w:pPr>
    </w:p>
    <w:p w:rsidR="00F27B78" w:rsidRDefault="00F27B78" w:rsidP="00DF54FA">
      <w:pPr>
        <w:pStyle w:val="NormalWeb"/>
        <w:spacing w:before="0" w:beforeAutospacing="0" w:after="0" w:afterAutospacing="0" w:line="225" w:lineRule="atLeast"/>
        <w:rPr>
          <w:color w:val="000000"/>
          <w:sz w:val="20"/>
          <w:szCs w:val="20"/>
        </w:rPr>
      </w:pPr>
      <w:r w:rsidRPr="00F27B78">
        <w:rPr>
          <w:color w:val="000000"/>
          <w:sz w:val="20"/>
          <w:szCs w:val="20"/>
        </w:rPr>
        <w:t xml:space="preserve">_____ (5) </w:t>
      </w:r>
      <w:proofErr w:type="gramStart"/>
      <w:r w:rsidRPr="00F27B78">
        <w:rPr>
          <w:color w:val="000000"/>
          <w:sz w:val="20"/>
          <w:szCs w:val="20"/>
        </w:rPr>
        <w:t>The</w:t>
      </w:r>
      <w:proofErr w:type="gramEnd"/>
      <w:r w:rsidRPr="00F27B78">
        <w:rPr>
          <w:color w:val="000000"/>
          <w:sz w:val="20"/>
          <w:szCs w:val="20"/>
        </w:rPr>
        <w:t xml:space="preserve"> effect of the offense upon the employee's ability to perform at a satisfactory level and its effect upon the supervisor's confidence in the employee's ability to perform assigned duties;</w:t>
      </w:r>
    </w:p>
    <w:p w:rsidR="00DF54FA" w:rsidRPr="00F27B78" w:rsidRDefault="00DF54FA" w:rsidP="00DF54FA">
      <w:pPr>
        <w:pStyle w:val="NormalWeb"/>
        <w:spacing w:before="0" w:beforeAutospacing="0" w:after="0" w:afterAutospacing="0" w:line="225" w:lineRule="atLeast"/>
        <w:rPr>
          <w:color w:val="000000"/>
          <w:sz w:val="14"/>
          <w:szCs w:val="14"/>
        </w:rPr>
      </w:pPr>
    </w:p>
    <w:p w:rsidR="00F27B78" w:rsidRDefault="00F27B78" w:rsidP="00DF54FA">
      <w:pPr>
        <w:pStyle w:val="NormalWeb"/>
        <w:spacing w:before="0" w:beforeAutospacing="0" w:after="0" w:afterAutospacing="0" w:line="225" w:lineRule="atLeast"/>
        <w:rPr>
          <w:color w:val="000000"/>
          <w:sz w:val="20"/>
          <w:szCs w:val="20"/>
        </w:rPr>
      </w:pPr>
      <w:r w:rsidRPr="00F27B78">
        <w:rPr>
          <w:color w:val="000000"/>
          <w:sz w:val="20"/>
          <w:szCs w:val="20"/>
        </w:rPr>
        <w:t>_____ (6) Consistency of the penalty with those imposed upon other employees for the same or similar offenses;</w:t>
      </w:r>
    </w:p>
    <w:p w:rsidR="00DF54FA" w:rsidRPr="00F27B78" w:rsidRDefault="00DF54FA" w:rsidP="00DF54FA">
      <w:pPr>
        <w:pStyle w:val="NormalWeb"/>
        <w:spacing w:before="0" w:beforeAutospacing="0" w:after="0" w:afterAutospacing="0" w:line="225" w:lineRule="atLeast"/>
        <w:rPr>
          <w:color w:val="000000"/>
          <w:sz w:val="14"/>
          <w:szCs w:val="14"/>
        </w:rPr>
      </w:pPr>
    </w:p>
    <w:p w:rsidR="00F27B78" w:rsidRDefault="00F27B78" w:rsidP="00DF54FA">
      <w:pPr>
        <w:pStyle w:val="NormalWeb"/>
        <w:spacing w:before="0" w:beforeAutospacing="0" w:after="0" w:afterAutospacing="0" w:line="225" w:lineRule="atLeast"/>
        <w:rPr>
          <w:color w:val="000000"/>
          <w:sz w:val="20"/>
          <w:szCs w:val="20"/>
        </w:rPr>
      </w:pPr>
      <w:r w:rsidRPr="00F27B78">
        <w:rPr>
          <w:color w:val="000000"/>
          <w:sz w:val="20"/>
          <w:szCs w:val="20"/>
        </w:rPr>
        <w:t>_____ (7) Consistency of the penalty with any applicable agency table of penalties</w:t>
      </w:r>
      <w:r>
        <w:rPr>
          <w:color w:val="000000"/>
          <w:sz w:val="20"/>
          <w:szCs w:val="20"/>
        </w:rPr>
        <w:t xml:space="preserve"> (TPR-752)</w:t>
      </w:r>
      <w:r w:rsidRPr="00F27B78">
        <w:rPr>
          <w:color w:val="000000"/>
          <w:sz w:val="20"/>
          <w:szCs w:val="20"/>
        </w:rPr>
        <w:t>;</w:t>
      </w:r>
    </w:p>
    <w:p w:rsidR="00DF54FA" w:rsidRPr="00F27B78" w:rsidRDefault="00DF54FA" w:rsidP="00DF54FA">
      <w:pPr>
        <w:pStyle w:val="NormalWeb"/>
        <w:spacing w:before="0" w:beforeAutospacing="0" w:after="0" w:afterAutospacing="0" w:line="225" w:lineRule="atLeast"/>
        <w:rPr>
          <w:color w:val="000000"/>
          <w:sz w:val="14"/>
          <w:szCs w:val="14"/>
        </w:rPr>
      </w:pPr>
    </w:p>
    <w:p w:rsidR="00F27B78" w:rsidRDefault="00F27B78" w:rsidP="00DF54FA">
      <w:pPr>
        <w:pStyle w:val="NormalWeb"/>
        <w:spacing w:before="0" w:beforeAutospacing="0" w:after="0" w:afterAutospacing="0" w:line="225" w:lineRule="atLeast"/>
        <w:rPr>
          <w:color w:val="000000"/>
          <w:sz w:val="20"/>
          <w:szCs w:val="20"/>
        </w:rPr>
      </w:pPr>
      <w:r w:rsidRPr="00F27B78">
        <w:rPr>
          <w:color w:val="000000"/>
          <w:sz w:val="20"/>
          <w:szCs w:val="20"/>
        </w:rPr>
        <w:t xml:space="preserve">_____ (8) </w:t>
      </w:r>
      <w:proofErr w:type="gramStart"/>
      <w:r w:rsidRPr="00F27B78">
        <w:rPr>
          <w:color w:val="000000"/>
          <w:sz w:val="20"/>
          <w:szCs w:val="20"/>
        </w:rPr>
        <w:t>The</w:t>
      </w:r>
      <w:proofErr w:type="gramEnd"/>
      <w:r w:rsidRPr="00F27B78">
        <w:rPr>
          <w:color w:val="000000"/>
          <w:sz w:val="20"/>
          <w:szCs w:val="20"/>
        </w:rPr>
        <w:t xml:space="preserve"> notoriety of the offense or its impact upon the reputation of the agency;</w:t>
      </w:r>
    </w:p>
    <w:p w:rsidR="00DF54FA" w:rsidRPr="00F27B78" w:rsidRDefault="00DF54FA" w:rsidP="00DF54FA">
      <w:pPr>
        <w:pStyle w:val="NormalWeb"/>
        <w:spacing w:before="0" w:beforeAutospacing="0" w:after="0" w:afterAutospacing="0" w:line="225" w:lineRule="atLeast"/>
        <w:rPr>
          <w:color w:val="000000"/>
          <w:sz w:val="14"/>
          <w:szCs w:val="14"/>
        </w:rPr>
      </w:pPr>
    </w:p>
    <w:p w:rsidR="00F27B78" w:rsidRDefault="00F27B78" w:rsidP="00DF54FA">
      <w:pPr>
        <w:pStyle w:val="NormalWeb"/>
        <w:spacing w:before="0" w:beforeAutospacing="0" w:after="0" w:afterAutospacing="0" w:line="225" w:lineRule="atLeast"/>
        <w:rPr>
          <w:color w:val="000000"/>
          <w:sz w:val="20"/>
          <w:szCs w:val="20"/>
        </w:rPr>
      </w:pPr>
      <w:r w:rsidRPr="00F27B78">
        <w:rPr>
          <w:color w:val="000000"/>
          <w:sz w:val="20"/>
          <w:szCs w:val="20"/>
        </w:rPr>
        <w:t xml:space="preserve">_____ (9) </w:t>
      </w:r>
      <w:proofErr w:type="gramStart"/>
      <w:r w:rsidRPr="00F27B78">
        <w:rPr>
          <w:color w:val="000000"/>
          <w:sz w:val="20"/>
          <w:szCs w:val="20"/>
        </w:rPr>
        <w:t>The</w:t>
      </w:r>
      <w:proofErr w:type="gramEnd"/>
      <w:r w:rsidRPr="00F27B78">
        <w:rPr>
          <w:color w:val="000000"/>
          <w:sz w:val="20"/>
          <w:szCs w:val="20"/>
        </w:rPr>
        <w:t xml:space="preserve"> clarity with which the employee was on notice of any rules that were violated in committing the offense, or had been warned about the conduct in question;</w:t>
      </w:r>
    </w:p>
    <w:p w:rsidR="00DF54FA" w:rsidRPr="00F27B78" w:rsidRDefault="00DF54FA" w:rsidP="00DF54FA">
      <w:pPr>
        <w:pStyle w:val="NormalWeb"/>
        <w:spacing w:before="0" w:beforeAutospacing="0" w:after="0" w:afterAutospacing="0" w:line="225" w:lineRule="atLeast"/>
        <w:rPr>
          <w:color w:val="000000"/>
          <w:sz w:val="14"/>
          <w:szCs w:val="14"/>
        </w:rPr>
      </w:pPr>
    </w:p>
    <w:p w:rsidR="00F27B78" w:rsidRDefault="00F27B78" w:rsidP="00DF54FA">
      <w:pPr>
        <w:pStyle w:val="NormalWeb"/>
        <w:spacing w:before="0" w:beforeAutospacing="0" w:after="0" w:afterAutospacing="0" w:line="225" w:lineRule="atLeast"/>
        <w:rPr>
          <w:color w:val="000000"/>
          <w:sz w:val="20"/>
          <w:szCs w:val="20"/>
        </w:rPr>
      </w:pPr>
      <w:r w:rsidRPr="00F27B78">
        <w:rPr>
          <w:color w:val="000000"/>
          <w:sz w:val="20"/>
          <w:szCs w:val="20"/>
        </w:rPr>
        <w:t>_____ (10) Potential for the employee's rehabilitation;</w:t>
      </w:r>
    </w:p>
    <w:p w:rsidR="00DF54FA" w:rsidRPr="00F27B78" w:rsidRDefault="00DF54FA" w:rsidP="00DF54FA">
      <w:pPr>
        <w:pStyle w:val="NormalWeb"/>
        <w:spacing w:before="0" w:beforeAutospacing="0" w:after="0" w:afterAutospacing="0" w:line="225" w:lineRule="atLeast"/>
        <w:rPr>
          <w:color w:val="000000"/>
          <w:sz w:val="14"/>
          <w:szCs w:val="14"/>
        </w:rPr>
      </w:pPr>
    </w:p>
    <w:p w:rsidR="00F27B78" w:rsidRDefault="00F27B78" w:rsidP="00DF54FA">
      <w:pPr>
        <w:pStyle w:val="NormalWeb"/>
        <w:spacing w:before="0" w:beforeAutospacing="0" w:after="0" w:afterAutospacing="0" w:line="225" w:lineRule="atLeast"/>
        <w:rPr>
          <w:color w:val="000000"/>
          <w:sz w:val="20"/>
          <w:szCs w:val="20"/>
        </w:rPr>
      </w:pPr>
      <w:r w:rsidRPr="00F27B78">
        <w:rPr>
          <w:color w:val="000000"/>
          <w:sz w:val="20"/>
          <w:szCs w:val="20"/>
        </w:rPr>
        <w:t>_____ (11) Mitigating circumstances surrounding the offense such as unusual job tension, personality problems, mental impairment, harassment, or bad faith, malice or provocation on the part of others involved in the matter;       and</w:t>
      </w:r>
    </w:p>
    <w:p w:rsidR="00DF54FA" w:rsidRPr="00F27B78" w:rsidRDefault="00DF54FA" w:rsidP="00DF54FA">
      <w:pPr>
        <w:pStyle w:val="NormalWeb"/>
        <w:spacing w:before="0" w:beforeAutospacing="0" w:after="0" w:afterAutospacing="0" w:line="225" w:lineRule="atLeast"/>
        <w:rPr>
          <w:color w:val="000000"/>
          <w:sz w:val="14"/>
          <w:szCs w:val="14"/>
        </w:rPr>
      </w:pPr>
    </w:p>
    <w:p w:rsidR="00F27B78" w:rsidRDefault="00F27B78" w:rsidP="00DF54FA">
      <w:pPr>
        <w:pStyle w:val="NormalWeb"/>
        <w:spacing w:before="0" w:beforeAutospacing="0" w:after="0" w:afterAutospacing="0" w:line="225" w:lineRule="atLeast"/>
        <w:rPr>
          <w:color w:val="000000"/>
          <w:sz w:val="20"/>
          <w:szCs w:val="20"/>
        </w:rPr>
      </w:pPr>
      <w:r w:rsidRPr="00F27B78">
        <w:rPr>
          <w:color w:val="000000"/>
          <w:sz w:val="20"/>
          <w:szCs w:val="20"/>
        </w:rPr>
        <w:t xml:space="preserve">_____ (12) </w:t>
      </w:r>
      <w:proofErr w:type="gramStart"/>
      <w:r w:rsidRPr="00F27B78">
        <w:rPr>
          <w:color w:val="000000"/>
          <w:sz w:val="20"/>
          <w:szCs w:val="20"/>
        </w:rPr>
        <w:t>The</w:t>
      </w:r>
      <w:proofErr w:type="gramEnd"/>
      <w:r w:rsidRPr="00F27B78">
        <w:rPr>
          <w:color w:val="000000"/>
          <w:sz w:val="20"/>
          <w:szCs w:val="20"/>
        </w:rPr>
        <w:t xml:space="preserve"> adequacy and effectiveness of alternative sanctions to deter such conduct in the future by the employee or others.</w:t>
      </w:r>
    </w:p>
    <w:p w:rsidR="00DF54FA" w:rsidRDefault="00DF54FA" w:rsidP="00DF54FA">
      <w:pPr>
        <w:pStyle w:val="NormalWeb"/>
        <w:spacing w:before="0" w:beforeAutospacing="0" w:after="0" w:afterAutospacing="0" w:line="225" w:lineRule="atLeast"/>
        <w:rPr>
          <w:color w:val="000000"/>
          <w:sz w:val="20"/>
          <w:szCs w:val="20"/>
        </w:rPr>
      </w:pPr>
    </w:p>
    <w:p w:rsidR="00DF54FA" w:rsidRPr="00F27B78" w:rsidRDefault="00DF54FA" w:rsidP="00DF54FA">
      <w:pPr>
        <w:pStyle w:val="NormalWeb"/>
        <w:spacing w:before="0" w:beforeAutospacing="0" w:after="0" w:afterAutospacing="0" w:line="225" w:lineRule="atLeast"/>
        <w:rPr>
          <w:color w:val="000000"/>
          <w:sz w:val="14"/>
          <w:szCs w:val="14"/>
        </w:rPr>
      </w:pPr>
    </w:p>
    <w:p w:rsidR="00F27B78" w:rsidRDefault="00F27B78" w:rsidP="00DF54FA">
      <w:pPr>
        <w:pStyle w:val="NormalWeb"/>
        <w:spacing w:before="0" w:beforeAutospacing="0" w:after="0" w:afterAutospacing="0" w:line="225" w:lineRule="atLeast"/>
        <w:rPr>
          <w:color w:val="000000"/>
          <w:sz w:val="20"/>
          <w:szCs w:val="20"/>
        </w:rPr>
      </w:pPr>
      <w:r w:rsidRPr="00F27B78">
        <w:rPr>
          <w:b/>
          <w:bCs/>
          <w:color w:val="000000"/>
          <w:sz w:val="20"/>
          <w:szCs w:val="20"/>
        </w:rPr>
        <w:t>I hereby certify that I have considered the twelve Douglas factors as indicated above for possible mitigation of the penalty.</w:t>
      </w:r>
      <w:r>
        <w:rPr>
          <w:b/>
          <w:bCs/>
          <w:color w:val="000000"/>
          <w:sz w:val="20"/>
          <w:szCs w:val="20"/>
        </w:rPr>
        <w:t xml:space="preserve"> </w:t>
      </w:r>
      <w:r w:rsidRPr="00F27B78">
        <w:rPr>
          <w:color w:val="000000"/>
          <w:sz w:val="20"/>
          <w:szCs w:val="20"/>
        </w:rPr>
        <w:br/>
        <w:t> </w:t>
      </w:r>
      <w:r w:rsidRPr="00F27B78">
        <w:rPr>
          <w:color w:val="000000"/>
          <w:sz w:val="20"/>
          <w:szCs w:val="20"/>
        </w:rPr>
        <w:br/>
        <w:t> </w:t>
      </w:r>
    </w:p>
    <w:p w:rsidR="00DF54FA" w:rsidRDefault="00DF54FA" w:rsidP="00DF54FA">
      <w:pPr>
        <w:pStyle w:val="NormalWeb"/>
        <w:spacing w:before="0" w:beforeAutospacing="0" w:after="0" w:afterAutospacing="0" w:line="225" w:lineRule="atLeast"/>
        <w:rPr>
          <w:color w:val="000000"/>
          <w:sz w:val="20"/>
          <w:szCs w:val="20"/>
        </w:rPr>
      </w:pPr>
    </w:p>
    <w:p w:rsidR="00DF54FA" w:rsidRDefault="00DF54FA" w:rsidP="00DF54FA">
      <w:pPr>
        <w:pStyle w:val="NormalWeb"/>
        <w:spacing w:before="0" w:beforeAutospacing="0" w:after="0" w:afterAutospacing="0" w:line="225" w:lineRule="atLeast"/>
        <w:rPr>
          <w:color w:val="000000"/>
          <w:sz w:val="20"/>
          <w:szCs w:val="20"/>
        </w:rPr>
      </w:pPr>
    </w:p>
    <w:p w:rsidR="00DF54FA" w:rsidRPr="00F27B78" w:rsidRDefault="00DF54FA" w:rsidP="00DF54FA">
      <w:pPr>
        <w:pStyle w:val="NormalWeb"/>
        <w:spacing w:before="0" w:beforeAutospacing="0" w:after="0" w:afterAutospacing="0" w:line="225" w:lineRule="atLeast"/>
        <w:rPr>
          <w:color w:val="000000"/>
          <w:sz w:val="14"/>
          <w:szCs w:val="14"/>
        </w:rPr>
      </w:pPr>
    </w:p>
    <w:p w:rsidR="00F27B78" w:rsidRDefault="00F27B78" w:rsidP="00DF54FA">
      <w:pPr>
        <w:pStyle w:val="NormalWeb"/>
        <w:spacing w:before="0" w:beforeAutospacing="0" w:after="0" w:afterAutospacing="0" w:line="225" w:lineRule="atLeast"/>
        <w:rPr>
          <w:color w:val="000000"/>
          <w:sz w:val="16"/>
          <w:szCs w:val="16"/>
        </w:rPr>
      </w:pPr>
      <w:r w:rsidRPr="00F27B78">
        <w:rPr>
          <w:b/>
          <w:bCs/>
          <w:color w:val="000000"/>
          <w:sz w:val="20"/>
          <w:szCs w:val="20"/>
        </w:rPr>
        <w:t>NAME</w:t>
      </w:r>
      <w:r w:rsidRPr="00F27B78">
        <w:rPr>
          <w:color w:val="000000"/>
          <w:sz w:val="20"/>
          <w:szCs w:val="20"/>
        </w:rPr>
        <w:t xml:space="preserve">___________________________________________      </w:t>
      </w:r>
      <w:r w:rsidRPr="00F27B78">
        <w:rPr>
          <w:b/>
          <w:bCs/>
          <w:color w:val="000000"/>
          <w:sz w:val="20"/>
          <w:szCs w:val="20"/>
        </w:rPr>
        <w:t>DATE</w:t>
      </w:r>
      <w:r w:rsidRPr="00F27B78">
        <w:rPr>
          <w:color w:val="000000"/>
          <w:sz w:val="20"/>
          <w:szCs w:val="20"/>
        </w:rPr>
        <w:t>________________</w:t>
      </w:r>
      <w:r w:rsidRPr="00F27B78">
        <w:rPr>
          <w:color w:val="000000"/>
          <w:sz w:val="20"/>
          <w:szCs w:val="20"/>
        </w:rPr>
        <w:br/>
      </w:r>
      <w:r w:rsidRPr="00F27B78">
        <w:rPr>
          <w:color w:val="FFFFFF"/>
          <w:sz w:val="20"/>
          <w:szCs w:val="20"/>
        </w:rPr>
        <w:t>.....................</w:t>
      </w:r>
      <w:r w:rsidRPr="00F27B78">
        <w:rPr>
          <w:color w:val="000000"/>
          <w:sz w:val="16"/>
          <w:szCs w:val="16"/>
        </w:rPr>
        <w:t xml:space="preserve">Signature of </w:t>
      </w:r>
      <w:r w:rsidR="00C163AB">
        <w:rPr>
          <w:color w:val="000000"/>
          <w:sz w:val="16"/>
          <w:szCs w:val="16"/>
        </w:rPr>
        <w:t>Deciding Official</w:t>
      </w:r>
    </w:p>
    <w:p w:rsidR="00DF54FA" w:rsidRPr="00F27B78" w:rsidRDefault="00DF54FA" w:rsidP="00DF54FA">
      <w:pPr>
        <w:pStyle w:val="NormalWeb"/>
        <w:spacing w:before="0" w:beforeAutospacing="0" w:after="0" w:afterAutospacing="0" w:line="225" w:lineRule="atLeast"/>
        <w:rPr>
          <w:color w:val="000000"/>
          <w:sz w:val="14"/>
          <w:szCs w:val="14"/>
        </w:rPr>
      </w:pPr>
    </w:p>
    <w:p w:rsidR="00F27B78" w:rsidRPr="00DF54FA" w:rsidRDefault="00F27B78" w:rsidP="00DF54FA">
      <w:pPr>
        <w:pStyle w:val="NormalWeb"/>
        <w:spacing w:before="0" w:beforeAutospacing="0" w:after="0" w:afterAutospacing="0" w:line="225" w:lineRule="atLeast"/>
        <w:rPr>
          <w:i/>
          <w:color w:val="000000"/>
          <w:sz w:val="16"/>
          <w:szCs w:val="16"/>
        </w:rPr>
      </w:pPr>
      <w:r w:rsidRPr="00DF54FA">
        <w:rPr>
          <w:i/>
          <w:color w:val="000000"/>
          <w:sz w:val="16"/>
          <w:szCs w:val="16"/>
        </w:rPr>
        <w:t xml:space="preserve">(ONCE COMPLETED, THIS DOCUMENT SHOULD BE PLACED IN THE EVIDENCE </w:t>
      </w:r>
      <w:proofErr w:type="gramStart"/>
      <w:r w:rsidRPr="00DF54FA">
        <w:rPr>
          <w:i/>
          <w:color w:val="000000"/>
          <w:sz w:val="16"/>
          <w:szCs w:val="16"/>
        </w:rPr>
        <w:t>FILE )</w:t>
      </w:r>
      <w:proofErr w:type="gramEnd"/>
    </w:p>
    <w:p w:rsidR="00683166" w:rsidRDefault="00683166"/>
    <w:sectPr w:rsidR="00683166" w:rsidSect="0068316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6DA" w:rsidRDefault="00FB76DA" w:rsidP="00DF54FA">
      <w:pPr>
        <w:spacing w:after="0" w:line="240" w:lineRule="auto"/>
      </w:pPr>
      <w:r>
        <w:separator/>
      </w:r>
    </w:p>
  </w:endnote>
  <w:endnote w:type="continuationSeparator" w:id="0">
    <w:p w:rsidR="00FB76DA" w:rsidRDefault="00FB76DA" w:rsidP="00DF54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4FA" w:rsidRDefault="00DF54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4FA" w:rsidRDefault="00DF54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4FA" w:rsidRDefault="00DF54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6DA" w:rsidRDefault="00FB76DA" w:rsidP="00DF54FA">
      <w:pPr>
        <w:spacing w:after="0" w:line="240" w:lineRule="auto"/>
      </w:pPr>
      <w:r>
        <w:separator/>
      </w:r>
    </w:p>
  </w:footnote>
  <w:footnote w:type="continuationSeparator" w:id="0">
    <w:p w:rsidR="00FB76DA" w:rsidRDefault="00FB76DA" w:rsidP="00DF54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4FA" w:rsidRDefault="00DF54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4FA" w:rsidRDefault="00DF54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4FA" w:rsidRDefault="00DF54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F27B78"/>
    <w:rsid w:val="00053B96"/>
    <w:rsid w:val="00054EB5"/>
    <w:rsid w:val="0029196B"/>
    <w:rsid w:val="00683166"/>
    <w:rsid w:val="007C2389"/>
    <w:rsid w:val="009224C5"/>
    <w:rsid w:val="00A54D3E"/>
    <w:rsid w:val="00B1580F"/>
    <w:rsid w:val="00C163AB"/>
    <w:rsid w:val="00DF54FA"/>
    <w:rsid w:val="00E7583B"/>
    <w:rsid w:val="00F27B78"/>
    <w:rsid w:val="00FB76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1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B7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F54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54FA"/>
  </w:style>
  <w:style w:type="paragraph" w:styleId="Footer">
    <w:name w:val="footer"/>
    <w:basedOn w:val="Normal"/>
    <w:link w:val="FooterChar"/>
    <w:uiPriority w:val="99"/>
    <w:semiHidden/>
    <w:unhideWhenUsed/>
    <w:rsid w:val="00DF54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54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2216</Characters>
  <Application>Microsoft Office Word</Application>
  <DocSecurity>0</DocSecurity>
  <Lines>18</Lines>
  <Paragraphs>5</Paragraphs>
  <ScaleCrop>false</ScaleCrop>
  <Company>United States Army</Company>
  <LinksUpToDate>false</LinksUpToDate>
  <CharactersWithSpaces>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United States Army</dc:creator>
  <cp:lastModifiedBy>United States Army</cp:lastModifiedBy>
  <cp:revision>2</cp:revision>
  <cp:lastPrinted>2010-07-19T18:41:00Z</cp:lastPrinted>
  <dcterms:created xsi:type="dcterms:W3CDTF">2011-06-07T13:07:00Z</dcterms:created>
  <dcterms:modified xsi:type="dcterms:W3CDTF">2011-06-07T13:07:00Z</dcterms:modified>
</cp:coreProperties>
</file>